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標楷體" w:hAnsi="標楷體" w:cs="標楷體" w:eastAsia="標楷體"/>
          <w:color w:val="0000CC"/>
          <w:sz w:val="40"/>
        </w:rPr>
        <w:t>經濟部中部辦公室約僱人員</w:t>
      </w:r>
      <w:r>
        <w:rPr>
          <w:rFonts w:ascii="標楷體" w:hAnsi="標楷體" w:cs="標楷體" w:eastAsia="標楷體"/>
          <w:sz w:val="40"/>
        </w:rPr>
        <w:t>應徵人員</w:t>
      </w:r>
      <w:r>
        <w:rPr>
          <w:rFonts w:eastAsia="標楷體"/>
          <w:sz w:val="36"/>
          <w:szCs w:val="36"/>
        </w:rPr>
        <w:t>基本資料表</w:t>
      </w:r>
    </w:p>
    <w:tbl>
      <w:tblPr>
        <w:tblW w:w="14470" w:type="dxa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709"/>
        <w:gridCol w:w="1080"/>
        <w:gridCol w:w="1755"/>
        <w:gridCol w:w="3119"/>
        <w:gridCol w:w="6095"/>
        <w:gridCol w:w="1712"/>
      </w:tblGrid>
      <w:tr>
        <w:trPr>
          <w:tblHeader w:val="true"/>
          <w:trHeight w:val="963" w:hRule="atLeast"/>
          <w:cantSplit w:val="true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20"/>
              </w:rPr>
            </w:pPr>
            <w:r>
              <w:rPr>
                <w:rFonts w:ascii="標楷體" w:hAnsi="標楷體" w:cs="標楷體" w:eastAsia="標楷體"/>
                <w:sz w:val="20"/>
              </w:rPr>
              <w:t>履歷表序號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姓　名</w:t>
            </w:r>
          </w:p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20"/>
              </w:rPr>
            </w:pPr>
            <w:r>
              <w:rPr>
                <w:rFonts w:ascii="標楷體" w:hAnsi="標楷體" w:cs="標楷體" w:eastAsia="標楷體"/>
                <w:sz w:val="20"/>
              </w:rPr>
              <w:t>出生年月日</w:t>
            </w:r>
          </w:p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20"/>
              </w:rPr>
            </w:pPr>
            <w:r>
              <w:rPr>
                <w:rFonts w:ascii="標楷體" w:hAnsi="標楷體" w:cs="標楷體" w:eastAsia="標楷體"/>
                <w:sz w:val="20"/>
              </w:rPr>
              <w:t>（年齡）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現職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學　歷</w:t>
            </w:r>
          </w:p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含證照、語文能力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經　歷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25"/>
              <w:rPr>
                <w:lang w:val="en-US" w:eastAsia="zh-TW"/>
              </w:rPr>
            </w:pPr>
            <w:r>
              <w:rPr>
                <w:lang w:val="en-US" w:eastAsia="zh-TW"/>
              </w:rPr>
              <w:t>備註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>(</w:t>
            </w:r>
            <w:r>
              <w:rPr>
                <w:rFonts w:ascii="標楷體" w:hAnsi="標楷體" w:cs="標楷體" w:eastAsia="標楷體"/>
              </w:rPr>
              <w:t>電話、居所</w:t>
            </w:r>
            <w:r>
              <w:rPr>
                <w:rFonts w:eastAsia="標楷體" w:cs="標楷體" w:ascii="標楷體" w:hAnsi="標楷體"/>
              </w:rPr>
              <w:t>)</w:t>
            </w:r>
          </w:p>
        </w:tc>
      </w:tr>
      <w:tr>
        <w:trPr>
          <w:trHeight w:val="1403" w:hRule="atLeast"/>
          <w:cantSplit w:val="true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  <w:t>1</w:t>
            </w:r>
          </w:p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  <w:t>(</w:t>
            </w:r>
            <w:r>
              <w:rPr>
                <w:rFonts w:ascii="標楷體" w:hAnsi="標楷體" w:cs="標楷體" w:eastAsia="標楷體"/>
                <w:szCs w:val="24"/>
              </w:rPr>
              <w:t>範例</w:t>
            </w:r>
            <w:r>
              <w:rPr>
                <w:rFonts w:eastAsia="標楷體" w:cs="標楷體" w:ascii="標楷體" w:hAnsi="標楷體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王小美</w:t>
            </w:r>
          </w:p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  <w:t>70.01.01</w:t>
            </w:r>
          </w:p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  <w:t>(00</w:t>
            </w:r>
            <w:r>
              <w:rPr>
                <w:rFonts w:ascii="標楷體" w:hAnsi="標楷體" w:cs="標楷體" w:eastAsia="標楷體"/>
                <w:szCs w:val="24"/>
              </w:rPr>
              <w:t>歲</w:t>
            </w:r>
            <w:r>
              <w:rPr>
                <w:rFonts w:eastAsia="標楷體" w:cs="標楷體" w:ascii="標楷體" w:hAnsi="標楷體"/>
                <w:szCs w:val="24"/>
              </w:rPr>
              <w:t>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臺北市政府秘書處</w:t>
            </w:r>
            <w:r>
              <w:rPr>
                <w:rFonts w:eastAsia="標楷體" w:cs="標楷體" w:ascii="標楷體" w:hAnsi="標楷體"/>
                <w:szCs w:val="24"/>
              </w:rPr>
              <w:t>-</w:t>
            </w:r>
            <w:r>
              <w:rPr>
                <w:rFonts w:ascii="標楷體" w:hAnsi="標楷體" w:cs="標楷體" w:eastAsia="標楷體"/>
                <w:szCs w:val="24"/>
              </w:rPr>
              <w:t>約僱人員</w:t>
            </w:r>
          </w:p>
          <w:p>
            <w:pPr>
              <w:pStyle w:val="Normal"/>
              <w:snapToGrid w:val="false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  <w:t>(105.10.19)</w:t>
            </w:r>
          </w:p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國立臺灣大學機械工程系學士畢業</w:t>
            </w:r>
          </w:p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  <w:t>TOEIC 570</w:t>
            </w:r>
            <w:r>
              <w:rPr>
                <w:rFonts w:ascii="標楷體" w:hAnsi="標楷體" w:cs="標楷體" w:eastAsia="標楷體"/>
                <w:szCs w:val="24"/>
              </w:rPr>
              <w:t>分</w:t>
            </w:r>
          </w:p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電腦軟體應用乙級</w:t>
            </w:r>
          </w:p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臺北市政府秘書處約僱人員</w:t>
            </w:r>
            <w:r>
              <w:rPr>
                <w:rFonts w:eastAsia="標楷體" w:cs="標楷體" w:ascii="標楷體" w:hAnsi="標楷體"/>
                <w:szCs w:val="24"/>
              </w:rPr>
              <w:t>(105.10~ )</w:t>
            </w:r>
          </w:p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內政部消防署約僱科員</w:t>
            </w:r>
            <w:r>
              <w:rPr>
                <w:rFonts w:eastAsia="標楷體" w:cs="標楷體" w:ascii="標楷體" w:hAnsi="標楷體"/>
                <w:szCs w:val="24"/>
              </w:rPr>
              <w:t>(104.05~104.10)</w:t>
            </w:r>
          </w:p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臺北市政府民政局約僱書記</w:t>
            </w:r>
            <w:r>
              <w:rPr>
                <w:rFonts w:eastAsia="標楷體" w:cs="標楷體" w:ascii="標楷體" w:hAnsi="標楷體"/>
                <w:szCs w:val="24"/>
              </w:rPr>
              <w:t>(104.04~104.05)</w:t>
            </w:r>
          </w:p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  <w:t>0912345678</w:t>
            </w:r>
          </w:p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臺北市大安區</w:t>
            </w:r>
          </w:p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b/>
                <w:b/>
                <w:szCs w:val="24"/>
              </w:rPr>
            </w:pPr>
            <w:r>
              <w:rPr>
                <w:rFonts w:eastAsia="標楷體" w:cs="標楷體" w:ascii="標楷體" w:hAnsi="標楷體"/>
                <w:b/>
                <w:szCs w:val="24"/>
              </w:rPr>
              <w:t>*</w:t>
            </w:r>
            <w:r>
              <w:rPr>
                <w:rFonts w:ascii="標楷體" w:hAnsi="標楷體" w:cs="標楷體" w:eastAsia="標楷體"/>
                <w:b/>
                <w:szCs w:val="24"/>
              </w:rPr>
              <w:t>兼具外國國籍</w:t>
            </w:r>
          </w:p>
          <w:p>
            <w:pPr>
              <w:pStyle w:val="Normal"/>
              <w:snapToGrid w:val="false"/>
              <w:rPr>
                <w:rFonts w:ascii="標楷體" w:hAnsi="標楷體" w:eastAsia="標楷體" w:cs="標楷體"/>
                <w:b/>
                <w:b/>
                <w:szCs w:val="24"/>
              </w:rPr>
            </w:pPr>
            <w:r>
              <w:rPr>
                <w:rFonts w:ascii="標楷體" w:hAnsi="標楷體" w:cs="標楷體" w:eastAsia="標楷體"/>
                <w:b/>
                <w:szCs w:val="24"/>
              </w:rPr>
              <w:t>是□  否□</w:t>
            </w:r>
          </w:p>
        </w:tc>
      </w:tr>
      <w:tr>
        <w:trPr>
          <w:trHeight w:val="1531" w:hRule="atLeast"/>
          <w:cantSplit w:val="true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</w:tr>
      <w:tr>
        <w:trPr>
          <w:trHeight w:val="1531" w:hRule="atLeast"/>
          <w:cantSplit w:val="true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</w:tr>
      <w:tr>
        <w:trPr>
          <w:trHeight w:val="269" w:hRule="atLeast"/>
          <w:cantSplit w:val="true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ascii="標楷體" w:hAnsi="標楷體" w:cs="標楷體" w:eastAsia="標楷體"/>
                <w:szCs w:val="24"/>
              </w:rPr>
              <w:t>共</w:t>
            </w:r>
            <w:r>
              <w:rPr>
                <w:rFonts w:eastAsia="標楷體" w:cs="標楷體" w:ascii="標楷體" w:hAnsi="標楷體"/>
                <w:szCs w:val="24"/>
              </w:rPr>
              <w:t>1</w:t>
            </w:r>
            <w:r>
              <w:rPr>
                <w:rFonts w:ascii="標楷體" w:hAnsi="標楷體" w:cs="標楷體" w:eastAsia="標楷體"/>
                <w:szCs w:val="24"/>
              </w:rPr>
              <w:t>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color w:val="FF0000"/>
                <w:sz w:val="20"/>
                <w:szCs w:val="24"/>
              </w:rPr>
            </w:pPr>
            <w:r>
              <w:rPr>
                <w:rFonts w:eastAsia="標楷體" w:cs="標楷體" w:ascii="標楷體" w:hAnsi="標楷體"/>
                <w:color w:val="FF0000"/>
                <w:sz w:val="20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color w:val="FF0000"/>
                <w:sz w:val="20"/>
                <w:szCs w:val="24"/>
              </w:rPr>
            </w:pPr>
            <w:r>
              <w:rPr>
                <w:rFonts w:eastAsia="標楷體" w:cs="標楷體" w:ascii="標楷體" w:hAnsi="標楷體"/>
                <w:color w:val="FF0000"/>
                <w:sz w:val="20"/>
                <w:szCs w:val="24"/>
              </w:rPr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ind w:left="240" w:right="0" w:hanging="0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eastAsia="標楷體" w:cs="標楷體" w:ascii="標楷體" w:hAnsi="標楷體"/>
                <w:szCs w:val="24"/>
              </w:rPr>
            </w:r>
          </w:p>
        </w:tc>
      </w:tr>
    </w:tbl>
    <w:p>
      <w:pPr>
        <w:pStyle w:val="Normal"/>
        <w:spacing w:lineRule="exact" w:line="400"/>
        <w:jc w:val="both"/>
        <w:rPr>
          <w:rFonts w:ascii="標楷體" w:hAnsi="標楷體" w:eastAsia="標楷體" w:cs="標楷體"/>
          <w:sz w:val="20"/>
        </w:rPr>
      </w:pPr>
      <w:r>
        <w:rPr>
          <w:rFonts w:eastAsia="標楷體" w:cs="標楷體" w:ascii="標楷體" w:hAnsi="標楷體"/>
          <w:sz w:val="20"/>
        </w:rPr>
      </w:r>
    </w:p>
    <w:sectPr>
      <w:type w:val="nextPage"/>
      <w:pgSz w:orient="landscape" w:w="16838" w:h="11906"/>
      <w:pgMar w:left="1134" w:right="1134" w:header="0" w:top="1021" w:footer="0" w:bottom="680" w:gutter="0"/>
      <w:pgNumType w:start="1" w:fmt="decimal"/>
      <w:formProt w:val="false"/>
      <w:textDirection w:val="lrTb"/>
      <w:docGrid w:type="default" w:linePitch="36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default"/>
  </w:font>
  <w:font w:name="Liberation Sans">
    <w:altName w:val="Arial"/>
    <w:charset w:val="88"/>
    <w:family w:val="swiss"/>
    <w:pitch w:val="variable"/>
  </w:font>
  <w:font w:name="Arial">
    <w:charset w:val="8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新細明體;PMingLiU" w:cs="Times New Roman"/>
      <w:color w:val="auto"/>
      <w:sz w:val="24"/>
      <w:szCs w:val="20"/>
      <w:lang w:val="en-US" w:eastAsia="zh-TW" w:bidi="ar-SA"/>
    </w:rPr>
  </w:style>
  <w:style w:type="paragraph" w:styleId="1">
    <w:name w:val="標題 1"/>
    <w:basedOn w:val="Style16"/>
    <w:next w:val="Style17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標題 2"/>
    <w:basedOn w:val="Style16"/>
    <w:next w:val="Style17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標題 3"/>
    <w:basedOn w:val="Style16"/>
    <w:next w:val="Style17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yle11">
    <w:name w:val="預設段落字型"/>
    <w:qFormat/>
    <w:rPr/>
  </w:style>
  <w:style w:type="character" w:styleId="Style12">
    <w:name w:val="頁碼"/>
    <w:basedOn w:val="Style11"/>
    <w:rPr/>
  </w:style>
  <w:style w:type="character" w:styleId="Style13">
    <w:name w:val="頁尾 字元"/>
    <w:qFormat/>
    <w:rPr/>
  </w:style>
  <w:style w:type="character" w:styleId="Style14">
    <w:name w:val="註釋標題 字元"/>
    <w:qFormat/>
    <w:rPr>
      <w:rFonts w:ascii="標楷體" w:hAnsi="標楷體" w:eastAsia="標楷體" w:cs="標楷體"/>
      <w:sz w:val="28"/>
      <w:szCs w:val="28"/>
    </w:rPr>
  </w:style>
  <w:style w:type="character" w:styleId="Style15">
    <w:name w:val="結語 字元"/>
    <w:qFormat/>
    <w:rPr>
      <w:rFonts w:ascii="標楷體" w:hAnsi="標楷體" w:eastAsia="標楷體" w:cs="標楷體"/>
      <w:sz w:val="28"/>
      <w:szCs w:val="28"/>
    </w:rPr>
  </w:style>
  <w:style w:type="paragraph" w:styleId="Style16">
    <w:name w:val="標題"/>
    <w:basedOn w:val="Normal"/>
    <w:next w:val="Style17"/>
    <w:qFormat/>
    <w:pPr>
      <w:keepNext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7">
    <w:name w:val="內文"/>
    <w:basedOn w:val="Normal"/>
    <w:pPr>
      <w:jc w:val="both"/>
    </w:pPr>
    <w:rPr>
      <w:bCs/>
    </w:rPr>
  </w:style>
  <w:style w:type="paragraph" w:styleId="Style18">
    <w:name w:val="清單"/>
    <w:basedOn w:val="Style17"/>
    <w:pPr/>
    <w:rPr>
      <w:rFonts w:cs="Lucida Sans"/>
    </w:rPr>
  </w:style>
  <w:style w:type="paragraph" w:styleId="Style19">
    <w:name w:val="圖表標示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ucida Sans"/>
    </w:rPr>
  </w:style>
  <w:style w:type="paragraph" w:styleId="Style21">
    <w:name w:val="註解方塊文字"/>
    <w:basedOn w:val="Normal"/>
    <w:qFormat/>
    <w:pPr/>
    <w:rPr>
      <w:rFonts w:ascii="Arial" w:hAnsi="Arial" w:cs="Arial"/>
      <w:sz w:val="18"/>
      <w:szCs w:val="18"/>
    </w:rPr>
  </w:style>
  <w:style w:type="paragraph" w:styleId="Style22">
    <w:name w:val="頁首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</w:rPr>
  </w:style>
  <w:style w:type="paragraph" w:styleId="Style23">
    <w:name w:val="頁尾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lang w:val="zh-TW"/>
    </w:rPr>
  </w:style>
  <w:style w:type="paragraph" w:styleId="Style24">
    <w:name w:val="內文縮排"/>
    <w:basedOn w:val="Normal"/>
    <w:pPr>
      <w:ind w:left="480" w:right="0" w:hanging="480"/>
      <w:jc w:val="both"/>
    </w:pPr>
    <w:rPr>
      <w:rFonts w:eastAsia="標楷體"/>
    </w:rPr>
  </w:style>
  <w:style w:type="paragraph" w:styleId="Style25">
    <w:name w:val="註釋標題"/>
    <w:basedOn w:val="Normal"/>
    <w:next w:val="Normal"/>
    <w:qFormat/>
    <w:pPr>
      <w:jc w:val="center"/>
    </w:pPr>
    <w:rPr>
      <w:rFonts w:ascii="標楷體" w:hAnsi="標楷體" w:eastAsia="標楷體" w:cs="標楷體"/>
      <w:sz w:val="28"/>
      <w:szCs w:val="28"/>
      <w:lang w:val="zh-TW"/>
    </w:rPr>
  </w:style>
  <w:style w:type="paragraph" w:styleId="Style26">
    <w:name w:val="結語"/>
    <w:basedOn w:val="Normal"/>
    <w:qFormat/>
    <w:pPr>
      <w:ind w:left="100" w:right="0" w:hanging="0"/>
    </w:pPr>
    <w:rPr>
      <w:rFonts w:ascii="標楷體" w:hAnsi="標楷體" w:eastAsia="標楷體" w:cs="標楷體"/>
      <w:sz w:val="28"/>
      <w:szCs w:val="28"/>
      <w:lang w:val="zh-TW"/>
    </w:rPr>
  </w:style>
  <w:style w:type="paragraph" w:styleId="Style27">
    <w:name w:val="表格內容"/>
    <w:basedOn w:val="Normal"/>
    <w:qFormat/>
    <w:pPr>
      <w:suppressLineNumbers/>
    </w:pPr>
    <w:rPr/>
  </w:style>
  <w:style w:type="paragraph" w:styleId="Style28">
    <w:name w:val="表格標題"/>
    <w:basedOn w:val="Style27"/>
    <w:qFormat/>
    <w:pPr>
      <w:suppressLineNumbers/>
      <w:jc w:val="center"/>
    </w:pPr>
    <w:rPr>
      <w:b/>
      <w:bCs/>
    </w:rPr>
  </w:style>
  <w:style w:type="paragraph" w:styleId="Style29">
    <w:name w:val="引言"/>
    <w:basedOn w:val="Normal"/>
    <w:qFormat/>
    <w:pPr>
      <w:spacing w:before="0" w:after="283"/>
      <w:ind w:left="567" w:right="567" w:hanging="0"/>
    </w:pPr>
    <w:rPr/>
  </w:style>
  <w:style w:type="paragraph" w:styleId="Style30">
    <w:name w:val="題名"/>
    <w:basedOn w:val="Style16"/>
    <w:next w:val="Style17"/>
    <w:pPr>
      <w:jc w:val="center"/>
    </w:pPr>
    <w:rPr>
      <w:b/>
      <w:bCs/>
      <w:sz w:val="56"/>
      <w:szCs w:val="56"/>
    </w:rPr>
  </w:style>
  <w:style w:type="paragraph" w:styleId="Style31">
    <w:name w:val="副題"/>
    <w:basedOn w:val="Style16"/>
    <w:next w:val="Style17"/>
    <w:pPr>
      <w:spacing w:before="60" w:after="120"/>
      <w:jc w:val="center"/>
    </w:pPr>
    <w:rPr>
      <w:sz w:val="36"/>
      <w:szCs w:val="36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  <w:style w:type="numbering" w:styleId="WW8Num12">
    <w:name w:val="WW8Num12"/>
  </w:style>
  <w:style w:type="numbering" w:styleId="WW8Num13">
    <w:name w:val="WW8Num13"/>
  </w:style>
  <w:style w:type="numbering" w:styleId="WW8Num14">
    <w:name w:val="WW8Num14"/>
  </w:style>
  <w:style w:type="numbering" w:styleId="WW8Num15">
    <w:name w:val="WW8Num15"/>
  </w:style>
  <w:style w:type="numbering" w:styleId="WW8Num16">
    <w:name w:val="WW8Num16"/>
  </w:style>
  <w:style w:type="numbering" w:styleId="WW8Num17">
    <w:name w:val="WW8Num17"/>
  </w:style>
  <w:style w:type="numbering" w:styleId="WW8Num18">
    <w:name w:val="WW8Num18"/>
  </w:style>
  <w:style w:type="numbering" w:styleId="WW8Num19">
    <w:name w:val="WW8Num1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Application>LibreOffice/4.4.6.3$Windows_x86 LibreOffice_project/e8938fd3328e95dcf59dd64e7facd2c7d67c704d</Application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2019-04-30T09:50:00Z</dcterms:created>
  <dc:creator>mask</dc:creator>
  <dc:language>zh-TW</dc:language>
  <cp:lastPrinted>2012-08-14T09:29:00Z</cp:lastPrinted>
  <dcterms:modified xsi:type="dcterms:W3CDTF">2020-07-02T11:55:44Z</dcterms:modified>
  <cp:revision>10</cp:revision>
  <dc:title>本局甄選人才應徵人員基本資料一覽表—助理管理師篇</dc:title>
</cp:coreProperties>
</file>